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0F77" w:rsidP="00F80F77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Дело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5-841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-2109</w:t>
      </w:r>
      <w:r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F80F77" w:rsidP="00F80F77">
      <w:pPr>
        <w:pStyle w:val="NoSpacing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86MS0049-01-2026-003702-97</w:t>
      </w:r>
    </w:p>
    <w:p w:rsidR="00F80F77" w:rsidP="00F80F77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80F77" w:rsidP="00F80F77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F80F77" w:rsidP="00F80F77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F80F77" w:rsidP="00F80F7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Нижневартовск                                                                                       </w:t>
      </w:r>
      <w:r w:rsidR="000267B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>15 июля 2026 года</w:t>
      </w: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Мировой </w:t>
      </w:r>
      <w:r>
        <w:rPr>
          <w:rFonts w:ascii="Times New Roman" w:eastAsia="Times New Roman" w:hAnsi="Times New Roman" w:cs="Times New Roman"/>
          <w:sz w:val="24"/>
          <w:szCs w:val="24"/>
        </w:rPr>
        <w:t>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судебного райо</w:t>
      </w:r>
      <w:r>
        <w:rPr>
          <w:rFonts w:ascii="Times New Roman" w:eastAsia="Times New Roman" w:hAnsi="Times New Roman" w:cs="Times New Roman"/>
          <w:sz w:val="24"/>
          <w:szCs w:val="24"/>
        </w:rPr>
        <w:t>на города окружного значения Нижневартовска Ханты - Мансийского автономного округа - Югры</w:t>
      </w:r>
      <w:r w:rsidR="000267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F80F77" w:rsidP="00F80F77">
      <w:pPr>
        <w:keepNext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директора ООО «Строймонтажналадка» Алиева Валияддина Бахрам оглы, ***</w:t>
      </w:r>
      <w:r>
        <w:rPr>
          <w:rFonts w:ascii="Times New Roman" w:hAnsi="Times New Roman" w:cs="Times New Roman"/>
          <w:sz w:val="24"/>
          <w:szCs w:val="24"/>
        </w:rPr>
        <w:t xml:space="preserve"> года рождения,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уроженца ***</w:t>
      </w:r>
      <w:r>
        <w:rPr>
          <w:rFonts w:ascii="Times New Roman" w:hAnsi="Times New Roman" w:cs="Times New Roman"/>
          <w:bCs/>
          <w:sz w:val="24"/>
          <w:szCs w:val="24"/>
        </w:rPr>
        <w:t>, зарегистрированного и пр</w:t>
      </w:r>
      <w:r>
        <w:rPr>
          <w:rFonts w:ascii="Times New Roman" w:hAnsi="Times New Roman" w:cs="Times New Roman"/>
          <w:sz w:val="24"/>
          <w:szCs w:val="24"/>
        </w:rPr>
        <w:t>оживающего по адресу: ***</w:t>
      </w:r>
      <w:r w:rsidR="000267B2">
        <w:rPr>
          <w:rFonts w:ascii="Times New Roman" w:hAnsi="Times New Roman" w:cs="Times New Roman"/>
          <w:sz w:val="24"/>
          <w:szCs w:val="24"/>
        </w:rPr>
        <w:t>,</w:t>
      </w:r>
    </w:p>
    <w:p w:rsidR="00F80F77" w:rsidP="00F80F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F80F77" w:rsidP="00F80F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Алиев В.Б.о. являясь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директором ООО </w:t>
      </w:r>
      <w:r>
        <w:rPr>
          <w:rFonts w:ascii="Times New Roman" w:hAnsi="Times New Roman" w:cs="Times New Roman"/>
          <w:color w:val="FF0000"/>
          <w:sz w:val="24"/>
          <w:szCs w:val="24"/>
        </w:rPr>
        <w:t>«Строймонтажналадка»</w:t>
      </w:r>
      <w:r>
        <w:rPr>
          <w:rFonts w:ascii="Times New Roman" w:hAnsi="Times New Roman" w:cs="Times New Roman"/>
          <w:sz w:val="24"/>
          <w:szCs w:val="24"/>
        </w:rPr>
        <w:t>, зарегистрированного по адресу: ХМАО-Югра, г. Нижневартовск, ул. Индустриальная, зд. 54, стр.3</w:t>
      </w:r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 подтверждается выпиской из ЕГРЮЛ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eastAsia="MS Mincho" w:hAnsi="Times New Roman" w:cs="Times New Roman"/>
          <w:sz w:val="24"/>
          <w:szCs w:val="24"/>
        </w:rPr>
        <w:t>не представил декларацию по НДС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4 квартал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2025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года, срок представления не позднее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26.01.2026</w:t>
      </w:r>
      <w:r>
        <w:rPr>
          <w:rFonts w:ascii="Times New Roman" w:eastAsia="Times New Roman" w:hAnsi="Times New Roman" w:cs="Times New Roman"/>
          <w:sz w:val="24"/>
          <w:szCs w:val="24"/>
        </w:rPr>
        <w:t>. В р</w:t>
      </w:r>
      <w:r>
        <w:rPr>
          <w:rFonts w:ascii="Times New Roman" w:eastAsia="Times New Roman" w:hAnsi="Times New Roman" w:cs="Times New Roman"/>
          <w:sz w:val="24"/>
          <w:szCs w:val="24"/>
        </w:rPr>
        <w:t>езультате чего были нарушены требования п. 5 ст. 174 НК РФ.</w:t>
      </w: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Алиев В.Б.о. </w:t>
      </w:r>
      <w:r>
        <w:rPr>
          <w:rFonts w:ascii="Times New Roman" w:eastAsia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декса РФ об АП от </w:t>
      </w:r>
      <w:r>
        <w:rPr>
          <w:rFonts w:ascii="Times New Roman" w:hAnsi="Times New Roman" w:cs="Times New Roman"/>
          <w:sz w:val="24"/>
          <w:szCs w:val="24"/>
        </w:rPr>
        <w:t xml:space="preserve">Алиева В.Б.о. </w:t>
      </w:r>
      <w:r>
        <w:rPr>
          <w:rFonts w:ascii="Times New Roman" w:eastAsia="Times New Roman" w:hAnsi="Times New Roman" w:cs="Times New Roman"/>
          <w:sz w:val="24"/>
          <w:szCs w:val="24"/>
        </w:rPr>
        <w:t>мировому судье не поступало.</w:t>
      </w: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rFonts w:ascii="Times New Roman" w:hAnsi="Times New Roman" w:cs="Times New Roman"/>
          <w:sz w:val="24"/>
          <w:szCs w:val="24"/>
        </w:rPr>
        <w:t xml:space="preserve">Алиева В.Б.о. </w:t>
      </w:r>
      <w:r>
        <w:rPr>
          <w:rFonts w:ascii="Times New Roman" w:eastAsia="Times New Roman" w:hAnsi="Times New Roman" w:cs="Times New Roman"/>
          <w:sz w:val="24"/>
          <w:szCs w:val="24"/>
        </w:rPr>
        <w:t>не просившего об отложении рассмотрения дела.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Мировой судья исследовал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материалы дела: протокол об административном правонарушении </w:t>
      </w:r>
      <w:r>
        <w:rPr>
          <w:rFonts w:ascii="Times New Roman" w:eastAsia="Segoe UI Symbol" w:hAnsi="Times New Roman" w:cs="Times New Roman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</w:rPr>
        <w:t>86002616600094400001 от 15.06.2026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; сведения о почтовых отправлениях;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уведомление о явке для составления протокола об административном правонарушении;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отчет об отслеживании отправления; </w:t>
      </w:r>
      <w:r>
        <w:rPr>
          <w:rFonts w:ascii="Times New Roman" w:eastAsia="MS Mincho" w:hAnsi="Times New Roman" w:cs="Times New Roman"/>
          <w:sz w:val="24"/>
          <w:szCs w:val="24"/>
        </w:rPr>
        <w:t>выписку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из ЕРСМиСП; выписку из ЕГРЮЛ; списки и отчет об отслеживании почтового отправления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F80F77" w:rsidP="00F80F77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В соответствии с ч. 5 ст. 174 НК РФ декларация по НДС представляется налогоплательщиками в налоговые органы по месту своего учета по установленному формату в электронной </w:t>
      </w:r>
      <w:r>
        <w:rPr>
          <w:rFonts w:ascii="Times New Roman" w:eastAsia="MS Mincho" w:hAnsi="Times New Roman" w:cs="Times New Roman"/>
          <w:sz w:val="24"/>
          <w:szCs w:val="24"/>
        </w:rPr>
        <w:t>форме по телекоммуникационным каналам связи через оператора электронного документооборота в срок не позднее 25-го числа месяца, следующего за истекшим налоговым периодом, если иное не предусмотрено настоящей главой.</w:t>
      </w:r>
    </w:p>
    <w:p w:rsidR="00F80F77" w:rsidP="00F80F77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Декларация по НДС за 4 квартал 2025 года</w:t>
      </w:r>
      <w:r>
        <w:rPr>
          <w:rFonts w:ascii="Times New Roman" w:eastAsia="MS Mincho" w:hAnsi="Times New Roman" w:cs="Times New Roman"/>
          <w:sz w:val="24"/>
          <w:szCs w:val="24"/>
        </w:rPr>
        <w:t>, должна была быть предоставлена не позднее 26.01.2026 года, фактически декларация не предоставлена.</w:t>
      </w:r>
    </w:p>
    <w:p w:rsidR="00F80F77" w:rsidP="00F80F77">
      <w:pPr>
        <w:pStyle w:val="NoSpacing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>
        <w:rPr>
          <w:rFonts w:ascii="Times New Roman" w:hAnsi="Times New Roman" w:cs="Times New Roman"/>
          <w:sz w:val="24"/>
          <w:szCs w:val="24"/>
        </w:rPr>
        <w:t xml:space="preserve">Алиев В.Б.о. </w:t>
      </w:r>
      <w:r>
        <w:rPr>
          <w:rFonts w:ascii="Times New Roman" w:eastAsia="MS Mincho" w:hAnsi="Times New Roman" w:cs="Times New Roman"/>
          <w:sz w:val="24"/>
          <w:szCs w:val="24"/>
        </w:rPr>
        <w:t>совершил административное правонарушение, предусмо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тренное ст. 15.5 Кодекса РФ об АП, которая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учета. </w:t>
      </w: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</w:t>
      </w:r>
      <w:r>
        <w:rPr>
          <w:rFonts w:ascii="Times New Roman" w:hAnsi="Times New Roman" w:cs="Times New Roman"/>
          <w:sz w:val="24"/>
          <w:szCs w:val="24"/>
        </w:rPr>
        <w:t>ходимо назначить в виде административного штрафа.</w:t>
      </w: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ст.ст. 29.9, 29.10 Кодекса РФ об АП, мировой судья,</w:t>
      </w:r>
    </w:p>
    <w:p w:rsidR="00F80F77" w:rsidP="00F80F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267B2" w:rsidP="00F80F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F80F77" w:rsidP="00F80F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F80F77" w:rsidP="00F80F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директора ООО «Строймонтажналадка» Алиева Валияддина Бахрам оглы</w:t>
      </w:r>
      <w:r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ст. 15.5 Кодекса РФ об АП, и подвергнуть наказанию в виде административного штрафа в размере 300 (триста) рублей.</w:t>
      </w:r>
    </w:p>
    <w:p w:rsidR="00F80F77" w:rsidRPr="000267B2" w:rsidP="00F80F77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267B2">
        <w:rPr>
          <w:rFonts w:ascii="Times New Roman" w:hAnsi="Times New Roman" w:cs="Times New Roman"/>
          <w:color w:val="000000"/>
          <w:sz w:val="24"/>
          <w:szCs w:val="24"/>
        </w:rPr>
        <w:t>Штраф подлежит уплате в УФК по Ханты - Мансийскому автономн</w:t>
      </w:r>
      <w:r w:rsidRPr="000267B2">
        <w:rPr>
          <w:rFonts w:ascii="Times New Roman" w:hAnsi="Times New Roman" w:cs="Times New Roman"/>
          <w:color w:val="000000"/>
          <w:sz w:val="24"/>
          <w:szCs w:val="24"/>
        </w:rPr>
        <w:t>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получателя платежа</w:t>
      </w:r>
      <w:r w:rsidRPr="000267B2">
        <w:rPr>
          <w:rFonts w:ascii="Times New Roman" w:hAnsi="Times New Roman" w:cs="Times New Roman"/>
          <w:sz w:val="24"/>
          <w:szCs w:val="24"/>
        </w:rPr>
        <w:t xml:space="preserve"> </w:t>
      </w:r>
      <w:r w:rsidRPr="000267B2">
        <w:rPr>
          <w:rFonts w:ascii="Times New Roman" w:hAnsi="Times New Roman" w:cs="Times New Roman"/>
          <w:color w:val="000000"/>
          <w:sz w:val="24"/>
          <w:szCs w:val="24"/>
        </w:rPr>
        <w:t xml:space="preserve">03100643000000018700, наименование банка получателя платежа: </w:t>
      </w:r>
      <w:r w:rsidRPr="000267B2">
        <w:rPr>
          <w:rFonts w:ascii="Times New Roman" w:hAnsi="Times New Roman" w:cs="Times New Roman"/>
          <w:color w:val="FF0000"/>
          <w:sz w:val="24"/>
          <w:szCs w:val="24"/>
        </w:rPr>
        <w:t>ОКЦ № 8</w:t>
      </w:r>
      <w:r w:rsidRPr="000267B2">
        <w:rPr>
          <w:rFonts w:ascii="Times New Roman" w:hAnsi="Times New Roman" w:cs="Times New Roman"/>
          <w:color w:val="FF0000"/>
          <w:sz w:val="24"/>
          <w:szCs w:val="24"/>
        </w:rPr>
        <w:t xml:space="preserve"> УГУ Банка России</w:t>
      </w:r>
      <w:r w:rsidRPr="000267B2">
        <w:rPr>
          <w:rFonts w:ascii="Times New Roman" w:hAnsi="Times New Roman" w:cs="Times New Roman"/>
          <w:color w:val="000000"/>
          <w:sz w:val="24"/>
          <w:szCs w:val="24"/>
        </w:rPr>
        <w:t>//УФК по Ханты - Мансийскому автономному округу - Югре г. Ханты-Мансийск, номер кор./сч. банка получателя платежа: 40102810245370000007, КБК 72011601153010005140, БИК 007162163, ОКТМО 71875000</w:t>
      </w:r>
      <w:r w:rsidRPr="000267B2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0267B2" w:rsidR="000267B2">
        <w:rPr>
          <w:rFonts w:ascii="Times New Roman" w:hAnsi="Times New Roman" w:cs="Times New Roman"/>
          <w:color w:val="FF0000"/>
          <w:sz w:val="24"/>
          <w:szCs w:val="24"/>
        </w:rPr>
        <w:t>0412365400495008412615174</w:t>
      </w:r>
      <w:r w:rsidRPr="000267B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>
        <w:rPr>
          <w:rFonts w:ascii="Times New Roman" w:hAnsi="Times New Roman" w:cs="Times New Roman"/>
          <w:sz w:val="24"/>
          <w:szCs w:val="24"/>
        </w:rPr>
        <w:t>ка рассрочки, предусмотренных ст. 31.5 Кодекса РФ об АП.</w:t>
      </w: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</w:t>
      </w:r>
      <w:r>
        <w:rPr>
          <w:rFonts w:ascii="Times New Roman" w:hAnsi="Times New Roman" w:cs="Times New Roman"/>
          <w:sz w:val="24"/>
          <w:szCs w:val="24"/>
        </w:rPr>
        <w:t>а - Югры по адресу: г. Нижневартовск, ул. Нефтяников, д. 6, каб. 231.</w:t>
      </w:r>
    </w:p>
    <w:p w:rsidR="00F80F77" w:rsidP="00F80F77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Нижнев</w:t>
      </w:r>
      <w:r>
        <w:rPr>
          <w:rFonts w:ascii="Times New Roman" w:hAnsi="Times New Roman" w:cs="Times New Roman"/>
          <w:sz w:val="24"/>
          <w:szCs w:val="24"/>
        </w:rPr>
        <w:t>артовский городской суд в течение десяти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 - Мансийского автономного округа - Ю</w:t>
      </w:r>
      <w:r>
        <w:rPr>
          <w:rFonts w:ascii="Times New Roman" w:hAnsi="Times New Roman" w:cs="Times New Roman"/>
          <w:sz w:val="24"/>
          <w:szCs w:val="24"/>
        </w:rPr>
        <w:t>гры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F77" w:rsidP="00F80F77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Е.В. Аксенова</w:t>
      </w:r>
    </w:p>
    <w:sectPr w:rsidSect="000267B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6E"/>
    <w:rsid w:val="000267B2"/>
    <w:rsid w:val="003672F0"/>
    <w:rsid w:val="00B00C6E"/>
    <w:rsid w:val="00C35BFE"/>
    <w:rsid w:val="00F80F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B888514-1523-4F50-AA86-70D61E8E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7"/>
    <w:pPr>
      <w:spacing w:line="252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0F7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